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B7" w:rsidRPr="005458D8" w:rsidRDefault="005458D8" w:rsidP="005458D8">
      <w:pPr>
        <w:spacing w:line="360" w:lineRule="auto"/>
        <w:jc w:val="center"/>
        <w:rPr>
          <w:b/>
          <w:sz w:val="28"/>
          <w:szCs w:val="28"/>
        </w:rPr>
      </w:pPr>
      <w:r w:rsidRPr="005458D8">
        <w:rPr>
          <w:b/>
          <w:sz w:val="28"/>
          <w:szCs w:val="28"/>
        </w:rPr>
        <w:t>Pod</w:t>
      </w:r>
      <w:r>
        <w:rPr>
          <w:b/>
          <w:sz w:val="28"/>
          <w:szCs w:val="28"/>
        </w:rPr>
        <w:t xml:space="preserve">mínky pro obhajoby doktorských </w:t>
      </w:r>
      <w:r w:rsidRPr="005458D8">
        <w:rPr>
          <w:b/>
          <w:sz w:val="28"/>
          <w:szCs w:val="28"/>
        </w:rPr>
        <w:t>dizertačních prací na Fakultě tropického zemědělství ČZU v Praze</w:t>
      </w:r>
    </w:p>
    <w:p w:rsidR="00922AEF" w:rsidRDefault="00922AEF" w:rsidP="005458D8">
      <w:pPr>
        <w:rPr>
          <w:rFonts w:ascii="Calibri" w:hAnsi="Calibri"/>
          <w:sz w:val="28"/>
          <w:szCs w:val="28"/>
        </w:rPr>
      </w:pPr>
    </w:p>
    <w:p w:rsidR="005458D8" w:rsidRDefault="009A274E" w:rsidP="005458D8">
      <w:r>
        <w:t xml:space="preserve">Fakulta tropického zemědělství </w:t>
      </w:r>
      <w:r w:rsidR="00634EA6">
        <w:t xml:space="preserve">ČZU v Praze </w:t>
      </w:r>
      <w:r>
        <w:t xml:space="preserve">má dva </w:t>
      </w:r>
      <w:r w:rsidR="00634EA6">
        <w:t xml:space="preserve">doktorské </w:t>
      </w:r>
      <w:r>
        <w:t>studijní obory: „Zemědělství tropů a subtropů“ a „</w:t>
      </w:r>
      <w:r w:rsidR="00C532C3">
        <w:t>Sustainable Rural D</w:t>
      </w:r>
      <w:r>
        <w:t>evelopment</w:t>
      </w:r>
      <w:r w:rsidR="00C532C3">
        <w:t>in the Tropics and Subtropics“</w:t>
      </w:r>
      <w:r w:rsidR="00634EA6">
        <w:t>. Pro úspěšnou obhajobu doktorské dizertační práce musí student, doktorand, splnit tyto podmínky:</w:t>
      </w:r>
    </w:p>
    <w:p w:rsidR="00634EA6" w:rsidRDefault="00634EA6" w:rsidP="005458D8"/>
    <w:p w:rsidR="00634EA6" w:rsidRDefault="00634EA6" w:rsidP="005458D8">
      <w:r>
        <w:t xml:space="preserve">1. </w:t>
      </w:r>
      <w:r w:rsidRPr="00577D99">
        <w:rPr>
          <w:b/>
          <w:u w:val="single"/>
        </w:rPr>
        <w:t>Podle akreditace</w:t>
      </w:r>
      <w:r>
        <w:t xml:space="preserve"> doktorských studijních oborů musí být doktorská dizertační práce úzce zaměřená na zvolené téma a musí mít charakter vědecké práce. Proto musí obsahovat souhrn literárních poznatků a z něj i vývody pro vlastní práci, jasnou metodiku teoretické i experimentální práce, výsledky experimentální části, diskusní část s výsledky popisující a dokumentující dosažené poznatky uvádějící je do kontextu současných poznatků vědy a seznam literatury. Dosažené výsledky musí být alespoň z části publikovány nebo alespoň zaslány a přijaty k tisku do renomovaného vědeckého časopisu (nejméně jedna publikace). Součástí doktorské práce je autoreferát, jehož obsahem jsou shrnuté motivy a výsledky práce, seznamem publikační činnosti a abstrakt práce v českém a anglickém jazyce. Práce se předkládá v jazyce anglickém u oboru SRDTS a v </w:t>
      </w:r>
      <w:r w:rsidR="00577D99">
        <w:t>českém</w:t>
      </w:r>
      <w:r>
        <w:t xml:space="preserve"> nebo anglickém </w:t>
      </w:r>
      <w:r w:rsidR="00577D99">
        <w:t xml:space="preserve">jazyce </w:t>
      </w:r>
      <w:r>
        <w:t>oboru ZTS</w:t>
      </w:r>
      <w:r w:rsidR="00577D99">
        <w:t xml:space="preserve">. </w:t>
      </w:r>
    </w:p>
    <w:p w:rsidR="00577D99" w:rsidRDefault="00577D99" w:rsidP="005458D8"/>
    <w:p w:rsidR="00577D99" w:rsidRDefault="00577D99" w:rsidP="005458D8">
      <w:r>
        <w:t xml:space="preserve">2. </w:t>
      </w:r>
      <w:r>
        <w:rPr>
          <w:b/>
          <w:u w:val="single"/>
        </w:rPr>
        <w:t>Podle rozhodnutí děkana</w:t>
      </w:r>
      <w:r>
        <w:t xml:space="preserve"> č. 5</w:t>
      </w:r>
      <w:r>
        <w:rPr>
          <w:lang w:val="en-US"/>
        </w:rPr>
        <w:t>/</w:t>
      </w:r>
      <w:r>
        <w:t>2012 ze dne 3. 10. 2012 musí doktorand splnit tyto publikační a výzkumné výstupy, které předkládá spolu s žádostí o vykonání obhajoby.</w:t>
      </w:r>
    </w:p>
    <w:p w:rsidR="00034A11" w:rsidRDefault="00034A11" w:rsidP="005458D8">
      <w:r>
        <w:tab/>
      </w:r>
    </w:p>
    <w:p w:rsidR="00034A11" w:rsidRDefault="00034A11" w:rsidP="005458D8">
      <w:r>
        <w:tab/>
        <w:t>a) Pro doktorandy, kteří nastoupili do studia po školním roce 2011</w:t>
      </w:r>
      <w:r>
        <w:rPr>
          <w:lang w:val="en-US"/>
        </w:rPr>
        <w:t>/</w:t>
      </w:r>
      <w:r>
        <w:t>2012  a včetně</w:t>
      </w:r>
    </w:p>
    <w:p w:rsidR="00034A11" w:rsidRDefault="00034A11" w:rsidP="005458D8">
      <w:r>
        <w:tab/>
        <w:t xml:space="preserve">minimálně 1 vědecká publikace, týkající se tématu dizertační práce v časopise s impakt </w:t>
      </w:r>
      <w:r>
        <w:tab/>
        <w:t xml:space="preserve">faktorem (IF). Alespoň v jedné publikaci musí být hlavním autorem. </w:t>
      </w:r>
    </w:p>
    <w:p w:rsidR="00034A11" w:rsidRDefault="00034A11" w:rsidP="005458D8"/>
    <w:p w:rsidR="00034A11" w:rsidRDefault="00034A11" w:rsidP="005458D8">
      <w:r>
        <w:tab/>
        <w:t xml:space="preserve">b) Pro doktorandy, kteří nastoupili do studia před školním rokem </w:t>
      </w:r>
      <w:r w:rsidR="003840BD">
        <w:t>2011</w:t>
      </w:r>
      <w:r w:rsidR="003840BD">
        <w:rPr>
          <w:lang w:val="en-US"/>
        </w:rPr>
        <w:t>/</w:t>
      </w:r>
      <w:r w:rsidR="003840BD">
        <w:t>2012</w:t>
      </w:r>
    </w:p>
    <w:p w:rsidR="003840BD" w:rsidRDefault="003840BD" w:rsidP="005458D8">
      <w:r>
        <w:tab/>
        <w:t xml:space="preserve">minimálně 3 vědecké publikace, týkající se tématu dizertační práce v recenzovaném </w:t>
      </w:r>
      <w:r>
        <w:tab/>
        <w:t xml:space="preserve">časopise (dle RIVu) bez IF (alespoň v jedné z nich musí být hlavním autorem a na </w:t>
      </w:r>
      <w:r>
        <w:tab/>
        <w:t xml:space="preserve">ostatních musí být uveden mezi spoluautory maximálně do třetího místa), nebo 1 </w:t>
      </w:r>
      <w:r>
        <w:tab/>
        <w:t>publikace s IF (kde musí být hlavním autorem).</w:t>
      </w:r>
    </w:p>
    <w:p w:rsidR="003840BD" w:rsidRDefault="003840BD" w:rsidP="005458D8"/>
    <w:p w:rsidR="003840BD" w:rsidRDefault="003840BD" w:rsidP="005458D8">
      <w:r>
        <w:t>Toto rozhodnutí platí pro doktorandy obou oborů (</w:t>
      </w:r>
      <w:r>
        <w:rPr>
          <w:i/>
        </w:rPr>
        <w:t xml:space="preserve">Zemědělství tropů a subtropů </w:t>
      </w:r>
      <w:r>
        <w:t xml:space="preserve">a </w:t>
      </w:r>
      <w:r>
        <w:rPr>
          <w:i/>
        </w:rPr>
        <w:t>Sustainable Rural Development in Tropics and Subtropics</w:t>
      </w:r>
      <w:r>
        <w:t>) na ČZU v Praze Fakulta tropického zemědělství.</w:t>
      </w:r>
    </w:p>
    <w:p w:rsidR="003840BD" w:rsidRDefault="003840BD" w:rsidP="005458D8"/>
    <w:p w:rsidR="003840BD" w:rsidRDefault="003840BD" w:rsidP="005458D8"/>
    <w:p w:rsidR="003840BD" w:rsidRDefault="003840BD" w:rsidP="005458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doc. Ing. Jan Banout, Ph.D.</w:t>
      </w:r>
    </w:p>
    <w:p w:rsidR="003840BD" w:rsidRDefault="003840BD" w:rsidP="005458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pověřený vedením FTZ</w:t>
      </w:r>
    </w:p>
    <w:p w:rsidR="003840BD" w:rsidRDefault="003840BD" w:rsidP="005458D8"/>
    <w:p w:rsidR="003840BD" w:rsidRDefault="003840BD" w:rsidP="005458D8"/>
    <w:p w:rsidR="003840BD" w:rsidRPr="003840BD" w:rsidRDefault="003840BD" w:rsidP="005458D8">
      <w:r>
        <w:t>V Praze dne 13.3.2013</w:t>
      </w:r>
      <w:r>
        <w:tab/>
      </w:r>
      <w:r>
        <w:tab/>
      </w:r>
    </w:p>
    <w:sectPr w:rsidR="003840BD" w:rsidRPr="003840BD" w:rsidSect="002A7358">
      <w:headerReference w:type="default" r:id="rId6"/>
      <w:pgSz w:w="11906" w:h="16838"/>
      <w:pgMar w:top="269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62" w:rsidRDefault="00AC6A62">
      <w:r>
        <w:separator/>
      </w:r>
    </w:p>
  </w:endnote>
  <w:endnote w:type="continuationSeparator" w:id="0">
    <w:p w:rsidR="00AC6A62" w:rsidRDefault="00AC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62" w:rsidRDefault="00AC6A62">
      <w:r>
        <w:separator/>
      </w:r>
    </w:p>
  </w:footnote>
  <w:footnote w:type="continuationSeparator" w:id="0">
    <w:p w:rsidR="00AC6A62" w:rsidRDefault="00AC6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7E" w:rsidRDefault="007F0479" w:rsidP="002A735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-3.15pt;width:198.75pt;height:65.25pt;z-index:-1" wrapcoords="-82 0 -82 21352 21600 21352 21600 0 -82 0">
          <v:imagedata r:id="rId1" o:title="FTZ_CZ_CZU_oranzova_1000x300x72dpi"/>
          <w10:wrap type="tight"/>
        </v:shape>
      </w:pict>
    </w:r>
    <w:r w:rsidR="002A73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19.7pt;margin-top:-7.65pt;width:284.25pt;height:80.05pt;z-index:2" filled="f" stroked="f">
          <v:textbox style="mso-next-textbox:#_x0000_s2057" inset=",.3mm,0">
            <w:txbxContent>
              <w:p w:rsidR="00886B26" w:rsidRDefault="004D1E7E" w:rsidP="00894B91">
                <w:pPr>
                  <w:pStyle w:val="BasicParagraph"/>
                  <w:spacing w:line="40" w:lineRule="atLeast"/>
                  <w:ind w:right="857"/>
                  <w:jc w:val="right"/>
                  <w:rPr>
                    <w:b/>
                    <w:bCs/>
                    <w:color w:val="F15622"/>
                    <w:sz w:val="18"/>
                    <w:szCs w:val="18"/>
                    <w:lang w:val="cs-CZ"/>
                  </w:rPr>
                </w:pPr>
                <w:r>
                  <w:rPr>
                    <w:rFonts w:ascii="Calibri" w:hAnsi="Calibri" w:cs="Calibri"/>
                    <w:b/>
                    <w:bCs/>
                    <w:color w:val="EF870F"/>
                    <w:sz w:val="14"/>
                    <w:szCs w:val="14"/>
                    <w:lang w:val="cs-CZ"/>
                  </w:rPr>
                  <w:br/>
                </w:r>
                <w:r w:rsidR="005458D8">
                  <w:rPr>
                    <w:b/>
                    <w:bCs/>
                    <w:color w:val="F15622"/>
                    <w:sz w:val="18"/>
                    <w:szCs w:val="18"/>
                    <w:lang w:val="cs-CZ"/>
                  </w:rPr>
                  <w:t>Oddělení Vědy a výzkumu</w:t>
                </w:r>
              </w:p>
              <w:p w:rsidR="007F0479" w:rsidRPr="007F0479" w:rsidRDefault="007F0479" w:rsidP="00894B91">
                <w:pPr>
                  <w:pStyle w:val="BasicParagraph"/>
                  <w:spacing w:line="40" w:lineRule="atLeast"/>
                  <w:ind w:right="857"/>
                  <w:jc w:val="right"/>
                  <w:rPr>
                    <w:b/>
                    <w:bCs/>
                    <w:color w:val="F15622"/>
                    <w:sz w:val="18"/>
                    <w:szCs w:val="18"/>
                    <w:lang w:val="cs-CZ"/>
                  </w:rPr>
                </w:pPr>
                <w:r>
                  <w:rPr>
                    <w:b/>
                    <w:bCs/>
                    <w:color w:val="F15622"/>
                    <w:sz w:val="18"/>
                    <w:szCs w:val="18"/>
                    <w:lang w:val="cs-CZ"/>
                  </w:rPr>
                  <w:t>Fakulta tropického zemědělství</w:t>
                </w:r>
              </w:p>
              <w:p w:rsidR="00886B26" w:rsidRPr="007F0479" w:rsidRDefault="00886B26" w:rsidP="00894B91">
                <w:pPr>
                  <w:pStyle w:val="BasicParagraph"/>
                  <w:spacing w:line="40" w:lineRule="atLeast"/>
                  <w:ind w:right="857"/>
                  <w:jc w:val="right"/>
                  <w:rPr>
                    <w:b/>
                    <w:bCs/>
                    <w:color w:val="F15622"/>
                    <w:sz w:val="18"/>
                    <w:szCs w:val="18"/>
                    <w:lang w:val="cs-CZ"/>
                  </w:rPr>
                </w:pPr>
                <w:r w:rsidRPr="007F0479">
                  <w:rPr>
                    <w:color w:val="F15622"/>
                    <w:sz w:val="18"/>
                    <w:szCs w:val="18"/>
                  </w:rPr>
                  <w:t xml:space="preserve">Česká zemědělská univerzita v Praze, </w:t>
                </w:r>
                <w:r w:rsidRPr="007F0479">
                  <w:rPr>
                    <w:color w:val="F15622"/>
                    <w:sz w:val="18"/>
                    <w:szCs w:val="18"/>
                  </w:rPr>
                  <w:br/>
                  <w:t>Kamýcká 129, 165 21 Praha 6 - Suchdol</w:t>
                </w:r>
              </w:p>
              <w:p w:rsidR="007F0479" w:rsidRDefault="00886B26" w:rsidP="00894B91">
                <w:pPr>
                  <w:pStyle w:val="BasicParagraph"/>
                  <w:spacing w:line="40" w:lineRule="atLeast"/>
                  <w:ind w:right="857"/>
                  <w:jc w:val="right"/>
                  <w:rPr>
                    <w:color w:val="F15622"/>
                    <w:sz w:val="18"/>
                    <w:szCs w:val="18"/>
                  </w:rPr>
                </w:pPr>
                <w:r w:rsidRPr="007F0479">
                  <w:rPr>
                    <w:color w:val="F15622"/>
                    <w:sz w:val="18"/>
                    <w:szCs w:val="18"/>
                  </w:rPr>
                  <w:t>Tel.: +420 224</w:t>
                </w:r>
                <w:r w:rsidR="007F0479">
                  <w:rPr>
                    <w:color w:val="F15622"/>
                    <w:sz w:val="18"/>
                    <w:szCs w:val="18"/>
                  </w:rPr>
                  <w:t> 384 186</w:t>
                </w:r>
              </w:p>
              <w:p w:rsidR="00886B26" w:rsidRPr="007F0479" w:rsidRDefault="007F0479" w:rsidP="00894B91">
                <w:pPr>
                  <w:pStyle w:val="BasicParagraph"/>
                  <w:spacing w:line="40" w:lineRule="atLeast"/>
                  <w:ind w:right="857"/>
                  <w:jc w:val="right"/>
                  <w:rPr>
                    <w:color w:val="F15622"/>
                    <w:sz w:val="18"/>
                    <w:szCs w:val="18"/>
                  </w:rPr>
                </w:pPr>
                <w:r>
                  <w:rPr>
                    <w:color w:val="F15622"/>
                    <w:sz w:val="18"/>
                    <w:szCs w:val="18"/>
                  </w:rPr>
                  <w:t>banout@its.czu.cz</w:t>
                </w:r>
              </w:p>
              <w:p w:rsidR="001A6E2E" w:rsidRPr="001A6E2E" w:rsidRDefault="001A6E2E" w:rsidP="00886B26">
                <w:pPr>
                  <w:pStyle w:val="BasicParagraph"/>
                  <w:spacing w:line="40" w:lineRule="atLeast"/>
                  <w:jc w:val="right"/>
                  <w:rPr>
                    <w:rFonts w:ascii="Calibri" w:hAnsi="Calibri" w:cs="Calibri"/>
                    <w:color w:val="F15622"/>
                    <w:sz w:val="18"/>
                    <w:szCs w:val="18"/>
                  </w:rPr>
                </w:pPr>
              </w:p>
              <w:p w:rsidR="004D1E7E" w:rsidRPr="001A6E2E" w:rsidRDefault="004D1E7E" w:rsidP="001A6E2E">
                <w:pPr>
                  <w:spacing w:line="40" w:lineRule="atLeast"/>
                  <w:jc w:val="right"/>
                  <w:rPr>
                    <w:color w:val="F15622"/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4D1E7E" w:rsidRDefault="005166EA">
    <w:pPr>
      <w:pStyle w:val="Zhlav"/>
    </w:pPr>
    <w:r>
      <w:rPr>
        <w:noProof/>
      </w:rPr>
      <w:pict>
        <v:line id="_x0000_s2051" style="position:absolute;z-index:1" from="3.75pt,58.6pt" to="462.75pt,58.6pt" strokecolor="#f15622" strokeweight="2pt"/>
      </w:pict>
    </w:r>
  </w:p>
  <w:p w:rsidR="004D1E7E" w:rsidRDefault="004D1E7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hdrShapeDefaults>
    <o:shapedefaults v:ext="edit" spidmax="3074">
      <o:colormru v:ext="edit" colors="#e8952e,#4b9746,#0295a0,#f1562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E7E"/>
    <w:rsid w:val="00034A11"/>
    <w:rsid w:val="00080E15"/>
    <w:rsid w:val="000909FC"/>
    <w:rsid w:val="000F57F4"/>
    <w:rsid w:val="00103500"/>
    <w:rsid w:val="001A249B"/>
    <w:rsid w:val="001A6E2E"/>
    <w:rsid w:val="00231B50"/>
    <w:rsid w:val="00240A81"/>
    <w:rsid w:val="00262CAD"/>
    <w:rsid w:val="002A7358"/>
    <w:rsid w:val="002C721B"/>
    <w:rsid w:val="002D2789"/>
    <w:rsid w:val="002F6870"/>
    <w:rsid w:val="003051A6"/>
    <w:rsid w:val="0032447D"/>
    <w:rsid w:val="003840BD"/>
    <w:rsid w:val="003E39F6"/>
    <w:rsid w:val="00425A8D"/>
    <w:rsid w:val="00426669"/>
    <w:rsid w:val="00445B2D"/>
    <w:rsid w:val="004C2DEF"/>
    <w:rsid w:val="004D1E7E"/>
    <w:rsid w:val="005166EA"/>
    <w:rsid w:val="0051779A"/>
    <w:rsid w:val="005458D8"/>
    <w:rsid w:val="00571CDC"/>
    <w:rsid w:val="00577D99"/>
    <w:rsid w:val="005D7B0B"/>
    <w:rsid w:val="005E0DB2"/>
    <w:rsid w:val="00634EA6"/>
    <w:rsid w:val="006354D3"/>
    <w:rsid w:val="006C0EB7"/>
    <w:rsid w:val="006E06C4"/>
    <w:rsid w:val="006F6A37"/>
    <w:rsid w:val="007034C2"/>
    <w:rsid w:val="007F0479"/>
    <w:rsid w:val="0081411D"/>
    <w:rsid w:val="00886B26"/>
    <w:rsid w:val="00894B91"/>
    <w:rsid w:val="008F1638"/>
    <w:rsid w:val="00922AEF"/>
    <w:rsid w:val="0094527E"/>
    <w:rsid w:val="0096444D"/>
    <w:rsid w:val="009A274E"/>
    <w:rsid w:val="009B1F33"/>
    <w:rsid w:val="009C6150"/>
    <w:rsid w:val="00AC6A62"/>
    <w:rsid w:val="00AC716B"/>
    <w:rsid w:val="00AF1219"/>
    <w:rsid w:val="00B3648D"/>
    <w:rsid w:val="00BA4FAC"/>
    <w:rsid w:val="00C05349"/>
    <w:rsid w:val="00C23EF3"/>
    <w:rsid w:val="00C32AC6"/>
    <w:rsid w:val="00C532C3"/>
    <w:rsid w:val="00CD35BE"/>
    <w:rsid w:val="00CD38B0"/>
    <w:rsid w:val="00D2673F"/>
    <w:rsid w:val="00D36951"/>
    <w:rsid w:val="00D6337B"/>
    <w:rsid w:val="00DA54A1"/>
    <w:rsid w:val="00E0516E"/>
    <w:rsid w:val="00E76F4C"/>
    <w:rsid w:val="00E9228F"/>
    <w:rsid w:val="00F5372D"/>
    <w:rsid w:val="00F6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8952e,#4b9746,#0295a0,#f1562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textovodkaz">
    <w:name w:val="Hyperlink"/>
    <w:basedOn w:val="Standardnpsmoodstavce"/>
    <w:rsid w:val="001A6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pro obhajoby doktorských dizertačních prací na Fakultě tropického zemědělství ČZU v Praze</vt:lpstr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pro obhajoby doktorských dizertačních prací na Fakultě tropického zemědělství ČZU v Praze</dc:title>
  <dc:creator>Michal</dc:creator>
  <cp:lastModifiedBy>polesny</cp:lastModifiedBy>
  <cp:revision>2</cp:revision>
  <cp:lastPrinted>2013-02-18T12:21:00Z</cp:lastPrinted>
  <dcterms:created xsi:type="dcterms:W3CDTF">2014-01-03T11:10:00Z</dcterms:created>
  <dcterms:modified xsi:type="dcterms:W3CDTF">2014-01-03T11:10:00Z</dcterms:modified>
</cp:coreProperties>
</file>